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3879"/>
      </w:tblGrid>
      <w:tr w:rsidR="00753210" w:rsidRPr="00D063F7" w14:paraId="2E80DD6E" w14:textId="77777777" w:rsidTr="00A70864">
        <w:trPr>
          <w:trHeight w:hRule="exact" w:val="312"/>
        </w:trPr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EC14" w14:textId="77777777" w:rsidR="00753210" w:rsidRPr="00D063F7" w:rsidRDefault="00865369" w:rsidP="000967FB">
            <w:pPr>
              <w:pStyle w:val="Textbody"/>
              <w:spacing w:line="240" w:lineRule="auto"/>
              <w:rPr>
                <w:noProof/>
              </w:rPr>
            </w:pPr>
            <w:r w:rsidRPr="00D063F7">
              <w:rPr>
                <w:noProof/>
                <w:sz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38BE9830" wp14:editId="02E1350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-2540</wp:posOffset>
                  </wp:positionV>
                  <wp:extent cx="1162017" cy="1044000"/>
                  <wp:effectExtent l="0" t="0" r="635" b="381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17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BACB" w14:textId="77777777" w:rsidR="00753210" w:rsidRPr="00D063F7" w:rsidRDefault="00753210" w:rsidP="000967F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579C9" w:rsidRPr="00D063F7" w14:paraId="21011159" w14:textId="77777777" w:rsidTr="00D32E2F">
        <w:trPr>
          <w:cantSplit/>
          <w:trHeight w:hRule="exact" w:val="1678"/>
        </w:trPr>
        <w:tc>
          <w:tcPr>
            <w:tcW w:w="99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9D14" w14:textId="77777777" w:rsidR="001579C9" w:rsidRPr="00D063F7" w:rsidRDefault="001579C9" w:rsidP="000967FB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D063F7">
              <w:rPr>
                <w:rFonts w:ascii="Arial" w:hAnsi="Arial" w:cs="Arial"/>
                <w:b/>
                <w:bCs/>
                <w:sz w:val="28"/>
                <w:szCs w:val="28"/>
              </w:rPr>
              <w:t>Direction régionale</w:t>
            </w:r>
            <w:r w:rsidRPr="00D063F7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des affaires culturelles</w:t>
            </w:r>
          </w:p>
          <w:p w14:paraId="5885D31E" w14:textId="2C725326" w:rsidR="001579C9" w:rsidRPr="00D063F7" w:rsidRDefault="001579C9" w:rsidP="000967FB">
            <w:pPr>
              <w:pStyle w:val="Textbody"/>
              <w:spacing w:line="240" w:lineRule="auto"/>
              <w:jc w:val="right"/>
              <w:rPr>
                <w:sz w:val="22"/>
              </w:rPr>
            </w:pPr>
          </w:p>
        </w:tc>
      </w:tr>
      <w:tr w:rsidR="00B157FA" w:rsidRPr="00D32E2F" w14:paraId="6C6CEE23" w14:textId="77777777" w:rsidTr="00314B1C">
        <w:trPr>
          <w:cantSplit/>
          <w:trHeight w:val="20"/>
        </w:trPr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81F0" w14:textId="38ECAE73" w:rsidR="00785EA8" w:rsidRPr="00D32E2F" w:rsidRDefault="00785EA8" w:rsidP="00785EA8">
            <w:pPr>
              <w:pStyle w:val="NormalWeb"/>
              <w:tabs>
                <w:tab w:val="right" w:pos="9979"/>
              </w:tabs>
              <w:spacing w:before="0"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9" w:type="dxa"/>
          </w:tcPr>
          <w:p w14:paraId="1CCFD6B7" w14:textId="36CD806D" w:rsidR="00B157FA" w:rsidRPr="00D32E2F" w:rsidRDefault="004357ED" w:rsidP="003F7A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2E2F">
              <w:rPr>
                <w:rFonts w:ascii="Arial" w:hAnsi="Arial" w:cs="Arial"/>
                <w:sz w:val="20"/>
                <w:szCs w:val="20"/>
              </w:rPr>
              <w:t xml:space="preserve">Toulouse, le </w:t>
            </w:r>
            <w:r w:rsidR="00D32E2F" w:rsidRPr="00D32E2F">
              <w:rPr>
                <w:rFonts w:ascii="Arial" w:hAnsi="Arial" w:cs="Arial"/>
                <w:sz w:val="20"/>
                <w:szCs w:val="20"/>
              </w:rPr>
              <w:t>7 janvier 2026</w:t>
            </w:r>
          </w:p>
        </w:tc>
      </w:tr>
      <w:tr w:rsidR="00A70864" w:rsidRPr="00D32E2F" w14:paraId="17E5A234" w14:textId="77777777" w:rsidTr="00314B1C">
        <w:trPr>
          <w:cantSplit/>
          <w:trHeight w:val="964"/>
        </w:trPr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0BC5" w14:textId="6AED3CDA" w:rsidR="00A70864" w:rsidRPr="00D32E2F" w:rsidRDefault="00A70864" w:rsidP="004357ED">
            <w:pPr>
              <w:pStyle w:val="NormalWeb"/>
              <w:tabs>
                <w:tab w:val="right" w:pos="9979"/>
              </w:tabs>
              <w:spacing w:before="0" w:beforeAutospacing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9" w:type="dxa"/>
          </w:tcPr>
          <w:p w14:paraId="370D64ED" w14:textId="77777777" w:rsidR="00A70864" w:rsidRPr="00D32E2F" w:rsidRDefault="00A70864" w:rsidP="00B157FA">
            <w:pPr>
              <w:rPr>
                <w:rFonts w:ascii="Arial" w:hAnsi="Arial" w:cs="Arial"/>
              </w:rPr>
            </w:pPr>
          </w:p>
        </w:tc>
      </w:tr>
    </w:tbl>
    <w:p w14:paraId="2944B2E1" w14:textId="77777777" w:rsidR="00D32E2F" w:rsidRPr="00D32E2F" w:rsidRDefault="00D32E2F" w:rsidP="00D32E2F">
      <w:pPr>
        <w:jc w:val="center"/>
        <w:rPr>
          <w:rFonts w:ascii="Marianne" w:hAnsi="Marianne"/>
          <w:b/>
          <w:bCs/>
        </w:rPr>
      </w:pPr>
      <w:r w:rsidRPr="00D32E2F">
        <w:rPr>
          <w:rFonts w:ascii="Marianne" w:hAnsi="Marianne"/>
          <w:b/>
          <w:bCs/>
        </w:rPr>
        <w:t>DRAC Occitanie</w:t>
      </w:r>
    </w:p>
    <w:p w14:paraId="4B8F26BF" w14:textId="77777777" w:rsidR="00D32E2F" w:rsidRPr="00D32E2F" w:rsidRDefault="00D32E2F" w:rsidP="00D32E2F">
      <w:pPr>
        <w:jc w:val="center"/>
        <w:rPr>
          <w:rFonts w:ascii="Marianne" w:hAnsi="Marianne"/>
          <w:b/>
          <w:bCs/>
        </w:rPr>
      </w:pPr>
      <w:r w:rsidRPr="00D32E2F">
        <w:rPr>
          <w:rFonts w:ascii="Marianne" w:hAnsi="Marianne"/>
          <w:b/>
          <w:bCs/>
        </w:rPr>
        <w:t>Référents/interlocuteurs Agence Unique</w:t>
      </w:r>
    </w:p>
    <w:p w14:paraId="4DCE5264" w14:textId="77777777" w:rsidR="00D32E2F" w:rsidRPr="00D32E2F" w:rsidRDefault="00D32E2F" w:rsidP="00D32E2F">
      <w:pPr>
        <w:rPr>
          <w:rFonts w:ascii="Marianne" w:hAnsi="Marianne"/>
          <w:sz w:val="20"/>
          <w:szCs w:val="20"/>
        </w:rPr>
      </w:pPr>
    </w:p>
    <w:p w14:paraId="7F3B9A78" w14:textId="77777777" w:rsidR="00D32E2F" w:rsidRPr="00D32E2F" w:rsidRDefault="00D32E2F" w:rsidP="00D32E2F">
      <w:pPr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>Référent général : Bernard Salanié</w:t>
      </w:r>
    </w:p>
    <w:p w14:paraId="2CA1ED20" w14:textId="77777777" w:rsidR="00D32E2F" w:rsidRPr="00D32E2F" w:rsidRDefault="00D32E2F" w:rsidP="00D32E2F">
      <w:pPr>
        <w:rPr>
          <w:rFonts w:ascii="Marianne" w:hAnsi="Marianne"/>
          <w:sz w:val="20"/>
          <w:szCs w:val="20"/>
        </w:rPr>
      </w:pPr>
    </w:p>
    <w:p w14:paraId="5B129E18" w14:textId="77777777" w:rsidR="00D32E2F" w:rsidRPr="00D32E2F" w:rsidRDefault="00D32E2F" w:rsidP="00D32E2F">
      <w:pPr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b/>
          <w:bCs/>
          <w:sz w:val="20"/>
          <w:szCs w:val="20"/>
        </w:rPr>
        <w:t>1 -</w:t>
      </w:r>
      <w:r w:rsidRPr="00D32E2F">
        <w:rPr>
          <w:rFonts w:ascii="Marianne" w:hAnsi="Marianne"/>
          <w:sz w:val="20"/>
          <w:szCs w:val="20"/>
        </w:rPr>
        <w:t xml:space="preserve"> </w:t>
      </w:r>
      <w:r w:rsidRPr="00D32E2F">
        <w:rPr>
          <w:rFonts w:ascii="Marianne" w:hAnsi="Marianne"/>
          <w:b/>
          <w:bCs/>
          <w:sz w:val="20"/>
          <w:szCs w:val="20"/>
        </w:rPr>
        <w:t>COREPS</w:t>
      </w:r>
      <w:r w:rsidRPr="00D32E2F">
        <w:rPr>
          <w:rFonts w:ascii="Marianne" w:hAnsi="Marianne"/>
          <w:sz w:val="20"/>
          <w:szCs w:val="20"/>
        </w:rPr>
        <w:t xml:space="preserve"> (plénière, cellule de veille, COPIL) : Bernard Salanié</w:t>
      </w:r>
    </w:p>
    <w:p w14:paraId="7447E4C5" w14:textId="77777777" w:rsidR="00D32E2F" w:rsidRPr="00D32E2F" w:rsidRDefault="00D32E2F" w:rsidP="00D32E2F">
      <w:pPr>
        <w:tabs>
          <w:tab w:val="left" w:pos="2415"/>
        </w:tabs>
        <w:rPr>
          <w:rFonts w:ascii="Marianne" w:hAnsi="Marianne"/>
          <w:b/>
          <w:bCs/>
          <w:sz w:val="20"/>
          <w:szCs w:val="20"/>
        </w:rPr>
      </w:pPr>
    </w:p>
    <w:p w14:paraId="0520428B" w14:textId="77777777" w:rsidR="00D32E2F" w:rsidRPr="00D32E2F" w:rsidRDefault="00D32E2F" w:rsidP="00D32E2F">
      <w:pPr>
        <w:tabs>
          <w:tab w:val="left" w:pos="2415"/>
        </w:tabs>
        <w:rPr>
          <w:rFonts w:ascii="Marianne" w:hAnsi="Marianne"/>
          <w:b/>
          <w:bCs/>
          <w:sz w:val="20"/>
          <w:szCs w:val="20"/>
        </w:rPr>
      </w:pPr>
      <w:r w:rsidRPr="00D32E2F">
        <w:rPr>
          <w:rFonts w:ascii="Marianne" w:hAnsi="Marianne"/>
          <w:b/>
          <w:bCs/>
          <w:sz w:val="20"/>
          <w:szCs w:val="20"/>
        </w:rPr>
        <w:t xml:space="preserve">2 - Groupes de travail : </w:t>
      </w:r>
    </w:p>
    <w:p w14:paraId="41A59468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ab/>
        <w:t>Musiques actuelles : Emmanuel PIDOUX/Valérie BRUAS</w:t>
      </w:r>
    </w:p>
    <w:p w14:paraId="083B1F52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ab/>
        <w:t>Production Diffusion : Bernard SALANIÉ</w:t>
      </w:r>
    </w:p>
    <w:p w14:paraId="5F2D2F7B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ab/>
        <w:t>Emploi-Formation : Bernard SALANIÉ</w:t>
      </w:r>
    </w:p>
    <w:p w14:paraId="63835F58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</w:p>
    <w:p w14:paraId="41ED8EC2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b/>
          <w:bCs/>
          <w:sz w:val="20"/>
          <w:szCs w:val="20"/>
        </w:rPr>
      </w:pPr>
      <w:r w:rsidRPr="00D32E2F">
        <w:rPr>
          <w:rFonts w:ascii="Marianne" w:hAnsi="Marianne"/>
          <w:b/>
          <w:bCs/>
          <w:sz w:val="20"/>
          <w:szCs w:val="20"/>
        </w:rPr>
        <w:t xml:space="preserve">3 – Champs disciplinaires : </w:t>
      </w:r>
    </w:p>
    <w:p w14:paraId="518A6F82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ab/>
        <w:t>Théâtre : Nathalie PIAT, Agnès CLAUSSE</w:t>
      </w:r>
    </w:p>
    <w:p w14:paraId="46E4AF8F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ab/>
        <w:t>Musiques : Emmanuel PIDOUX, Valérie BRUAS</w:t>
      </w:r>
    </w:p>
    <w:p w14:paraId="4E2FD8EA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ab/>
        <w:t>Danse : Sylvie DHUYVETER</w:t>
      </w:r>
    </w:p>
    <w:p w14:paraId="1CA16C4A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ab/>
        <w:t>Livre, Lecture publique : Fleur BOUILLANNE, Henri GAY, Magalie CASTILLON</w:t>
      </w:r>
    </w:p>
    <w:p w14:paraId="77C42035" w14:textId="77777777" w:rsidR="00D32E2F" w:rsidRPr="00D32E2F" w:rsidRDefault="00D32E2F" w:rsidP="00D32E2F">
      <w:pPr>
        <w:tabs>
          <w:tab w:val="left" w:pos="709"/>
        </w:tabs>
        <w:rPr>
          <w:rFonts w:ascii="Marianne" w:hAnsi="Marianne"/>
          <w:sz w:val="20"/>
          <w:szCs w:val="20"/>
        </w:rPr>
      </w:pPr>
      <w:r w:rsidRPr="00D32E2F">
        <w:rPr>
          <w:rFonts w:ascii="Marianne" w:hAnsi="Marianne"/>
          <w:sz w:val="20"/>
          <w:szCs w:val="20"/>
        </w:rPr>
        <w:tab/>
        <w:t>Cinéma : Marc LATANÉ, Marie CHAPELET</w:t>
      </w:r>
    </w:p>
    <w:p w14:paraId="6361C48F" w14:textId="39244511" w:rsidR="00EB7541" w:rsidRPr="00D32E2F" w:rsidRDefault="00EB7541" w:rsidP="00D32E2F">
      <w:pPr>
        <w:pStyle w:val="NormalWeb"/>
        <w:tabs>
          <w:tab w:val="center" w:pos="7938"/>
        </w:tabs>
        <w:spacing w:before="0" w:beforeAutospacing="0" w:after="0" w:line="240" w:lineRule="auto"/>
        <w:ind w:left="4990"/>
        <w:contextualSpacing/>
        <w:rPr>
          <w:rFonts w:ascii="Arial" w:hAnsi="Arial" w:cs="Arial"/>
          <w:sz w:val="20"/>
          <w:szCs w:val="20"/>
        </w:rPr>
      </w:pPr>
    </w:p>
    <w:sectPr w:rsidR="00EB7541" w:rsidRPr="00D32E2F" w:rsidSect="00EB7541">
      <w:footerReference w:type="even" r:id="rId7"/>
      <w:footerReference w:type="default" r:id="rId8"/>
      <w:footerReference w:type="first" r:id="rId9"/>
      <w:pgSz w:w="11906" w:h="16838" w:code="9"/>
      <w:pgMar w:top="964" w:right="964" w:bottom="964" w:left="96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A669" w14:textId="77777777" w:rsidR="009E004E" w:rsidRDefault="009E004E" w:rsidP="00865369">
      <w:pPr>
        <w:spacing w:after="0" w:line="240" w:lineRule="auto"/>
      </w:pPr>
      <w:r>
        <w:separator/>
      </w:r>
    </w:p>
  </w:endnote>
  <w:endnote w:type="continuationSeparator" w:id="0">
    <w:p w14:paraId="11682061" w14:textId="77777777" w:rsidR="009E004E" w:rsidRDefault="009E004E" w:rsidP="0086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1173" w14:textId="4FC0B75D" w:rsidR="0032342D" w:rsidRDefault="003234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9157" w14:textId="011CFA73" w:rsidR="00865369" w:rsidRPr="00865369" w:rsidRDefault="009E004E" w:rsidP="00865369">
    <w:pPr>
      <w:pStyle w:val="NormalWeb"/>
      <w:tabs>
        <w:tab w:val="center" w:pos="4990"/>
      </w:tabs>
      <w:spacing w:after="0" w:line="240" w:lineRule="auto"/>
      <w:rPr>
        <w:rFonts w:ascii="Arial" w:hAnsi="Arial" w:cs="Arial"/>
        <w:sz w:val="14"/>
        <w:szCs w:val="22"/>
      </w:rPr>
    </w:pPr>
    <w:sdt>
      <w:sdtPr>
        <w:id w:val="19626935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</w:rPr>
      </w:sdtEndPr>
      <w:sdtContent>
        <w:r w:rsidR="00865369">
          <w:rPr>
            <w:rFonts w:ascii="Arial" w:hAnsi="Arial" w:cs="Arial"/>
            <w:sz w:val="16"/>
            <w:szCs w:val="16"/>
          </w:rPr>
          <w:t>Direction régionale des affaires culturelles d’Occitanie</w:t>
        </w:r>
        <w:r w:rsidR="00865369">
          <w:rPr>
            <w:rFonts w:ascii="Arial" w:hAnsi="Arial" w:cs="Arial"/>
            <w:sz w:val="16"/>
            <w:szCs w:val="16"/>
          </w:rPr>
          <w:br/>
        </w:r>
        <w:r w:rsidR="00BA19E0" w:rsidRPr="00BA19E0">
          <w:rPr>
            <w:rFonts w:ascii="Arial" w:hAnsi="Arial" w:cs="Arial"/>
            <w:sz w:val="16"/>
            <w:szCs w:val="16"/>
          </w:rPr>
          <w:t xml:space="preserve">5 rue </w:t>
        </w:r>
        <w:proofErr w:type="spellStart"/>
        <w:r w:rsidR="00BA19E0" w:rsidRPr="00BA19E0">
          <w:rPr>
            <w:rFonts w:ascii="Arial" w:hAnsi="Arial" w:cs="Arial"/>
            <w:sz w:val="16"/>
            <w:szCs w:val="16"/>
          </w:rPr>
          <w:t>Salle-l'Évêque</w:t>
        </w:r>
        <w:proofErr w:type="spellEnd"/>
        <w:r w:rsidR="00BA19E0" w:rsidRPr="00BA19E0">
          <w:rPr>
            <w:rFonts w:ascii="Arial" w:hAnsi="Arial" w:cs="Arial"/>
            <w:sz w:val="16"/>
            <w:szCs w:val="16"/>
          </w:rPr>
          <w:t xml:space="preserve"> - CS 49020 - 34967 Montpellier Cedex 2</w:t>
        </w:r>
        <w:r w:rsidR="00865369">
          <w:rPr>
            <w:rFonts w:ascii="Arial" w:hAnsi="Arial" w:cs="Arial"/>
            <w:sz w:val="16"/>
            <w:szCs w:val="16"/>
          </w:rPr>
          <w:br/>
          <w:t>Tél.</w:t>
        </w:r>
        <w:r w:rsidR="00B253AA">
          <w:rPr>
            <w:rFonts w:ascii="Arial" w:hAnsi="Arial" w:cs="Arial"/>
            <w:sz w:val="16"/>
            <w:szCs w:val="16"/>
          </w:rPr>
          <w:t> :</w:t>
        </w:r>
        <w:r w:rsidR="00865369">
          <w:rPr>
            <w:rFonts w:ascii="Arial" w:hAnsi="Arial" w:cs="Arial"/>
            <w:sz w:val="16"/>
            <w:szCs w:val="16"/>
          </w:rPr>
          <w:t xml:space="preserve"> 04 67 02 32 00</w:t>
        </w:r>
        <w:r w:rsidR="00865369">
          <w:rPr>
            <w:rFonts w:ascii="Arial" w:hAnsi="Arial" w:cs="Arial"/>
            <w:sz w:val="16"/>
            <w:szCs w:val="16"/>
          </w:rPr>
          <w:br/>
        </w:r>
        <w:r w:rsidR="00865369" w:rsidRPr="00865369">
          <w:rPr>
            <w:rFonts w:ascii="Arial" w:hAnsi="Arial" w:cs="Arial"/>
            <w:sz w:val="16"/>
            <w:szCs w:val="16"/>
          </w:rPr>
          <w:t>www.culture.gouv.fr/Regions/Drac-Occitanie</w:t>
        </w:r>
        <w:r w:rsidR="00865369">
          <w:rPr>
            <w:rFonts w:ascii="Arial" w:hAnsi="Arial" w:cs="Arial"/>
            <w:sz w:val="16"/>
            <w:szCs w:val="16"/>
          </w:rPr>
          <w:tab/>
        </w:r>
        <w:r w:rsidR="00865369" w:rsidRPr="00865369">
          <w:rPr>
            <w:rFonts w:ascii="Arial" w:hAnsi="Arial" w:cs="Arial"/>
            <w:sz w:val="16"/>
          </w:rPr>
          <w:fldChar w:fldCharType="begin"/>
        </w:r>
        <w:r w:rsidR="00865369" w:rsidRPr="00865369">
          <w:rPr>
            <w:rFonts w:ascii="Arial" w:hAnsi="Arial" w:cs="Arial"/>
            <w:sz w:val="16"/>
          </w:rPr>
          <w:instrText>PAGE   \* MERGEFORMAT</w:instrText>
        </w:r>
        <w:r w:rsidR="00865369" w:rsidRPr="00865369">
          <w:rPr>
            <w:rFonts w:ascii="Arial" w:hAnsi="Arial" w:cs="Arial"/>
            <w:sz w:val="16"/>
          </w:rPr>
          <w:fldChar w:fldCharType="separate"/>
        </w:r>
        <w:r w:rsidR="004357ED">
          <w:rPr>
            <w:rFonts w:ascii="Arial" w:hAnsi="Arial" w:cs="Arial"/>
            <w:noProof/>
            <w:sz w:val="16"/>
          </w:rPr>
          <w:t>1</w:t>
        </w:r>
        <w:r w:rsidR="00865369" w:rsidRPr="00865369">
          <w:rPr>
            <w:rFonts w:ascii="Arial" w:hAnsi="Arial" w:cs="Arial"/>
            <w:sz w:val="16"/>
          </w:rPr>
          <w:fldChar w:fldCharType="end"/>
        </w:r>
        <w:r w:rsidR="00B157FA">
          <w:rPr>
            <w:rFonts w:ascii="Arial" w:hAnsi="Arial" w:cs="Arial"/>
            <w:sz w:val="16"/>
          </w:rPr>
          <w:t>/</w:t>
        </w:r>
        <w:r w:rsidR="00B157FA">
          <w:rPr>
            <w:rFonts w:ascii="Arial" w:hAnsi="Arial" w:cs="Arial"/>
            <w:sz w:val="16"/>
          </w:rPr>
          <w:fldChar w:fldCharType="begin"/>
        </w:r>
        <w:r w:rsidR="00B157FA">
          <w:rPr>
            <w:rFonts w:ascii="Arial" w:hAnsi="Arial" w:cs="Arial"/>
            <w:sz w:val="16"/>
          </w:rPr>
          <w:instrText xml:space="preserve"> NUMPAGES   \* MERGEFORMAT </w:instrText>
        </w:r>
        <w:r w:rsidR="00B157FA">
          <w:rPr>
            <w:rFonts w:ascii="Arial" w:hAnsi="Arial" w:cs="Arial"/>
            <w:sz w:val="16"/>
          </w:rPr>
          <w:fldChar w:fldCharType="separate"/>
        </w:r>
        <w:r w:rsidR="004357ED">
          <w:rPr>
            <w:rFonts w:ascii="Arial" w:hAnsi="Arial" w:cs="Arial"/>
            <w:noProof/>
            <w:sz w:val="16"/>
          </w:rPr>
          <w:t>1</w:t>
        </w:r>
        <w:r w:rsidR="00B157FA">
          <w:rPr>
            <w:rFonts w:ascii="Arial" w:hAnsi="Arial" w:cs="Arial"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3FC4" w14:textId="5A0B5DDE" w:rsidR="0032342D" w:rsidRDefault="003234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C996" w14:textId="77777777" w:rsidR="009E004E" w:rsidRDefault="009E004E" w:rsidP="00865369">
      <w:pPr>
        <w:spacing w:after="0" w:line="240" w:lineRule="auto"/>
      </w:pPr>
      <w:r>
        <w:separator/>
      </w:r>
    </w:p>
  </w:footnote>
  <w:footnote w:type="continuationSeparator" w:id="0">
    <w:p w14:paraId="020161E8" w14:textId="77777777" w:rsidR="009E004E" w:rsidRDefault="009E004E" w:rsidP="00865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69"/>
    <w:rsid w:val="00040DAD"/>
    <w:rsid w:val="000476A8"/>
    <w:rsid w:val="000C7868"/>
    <w:rsid w:val="000D6BFB"/>
    <w:rsid w:val="001178B6"/>
    <w:rsid w:val="001579C9"/>
    <w:rsid w:val="00261121"/>
    <w:rsid w:val="002936B3"/>
    <w:rsid w:val="002E7380"/>
    <w:rsid w:val="003105BD"/>
    <w:rsid w:val="00314B1C"/>
    <w:rsid w:val="00315DD8"/>
    <w:rsid w:val="0032342D"/>
    <w:rsid w:val="00342948"/>
    <w:rsid w:val="003F4B65"/>
    <w:rsid w:val="003F7ADC"/>
    <w:rsid w:val="004357ED"/>
    <w:rsid w:val="004A08D5"/>
    <w:rsid w:val="00753210"/>
    <w:rsid w:val="0075778D"/>
    <w:rsid w:val="00785EA8"/>
    <w:rsid w:val="0078601D"/>
    <w:rsid w:val="00830CA2"/>
    <w:rsid w:val="00865369"/>
    <w:rsid w:val="00890A47"/>
    <w:rsid w:val="0096136E"/>
    <w:rsid w:val="0098553C"/>
    <w:rsid w:val="009E004E"/>
    <w:rsid w:val="00A2186E"/>
    <w:rsid w:val="00A70864"/>
    <w:rsid w:val="00A71168"/>
    <w:rsid w:val="00B157FA"/>
    <w:rsid w:val="00B253AA"/>
    <w:rsid w:val="00BA19E0"/>
    <w:rsid w:val="00C50AA5"/>
    <w:rsid w:val="00C905B4"/>
    <w:rsid w:val="00CF47A6"/>
    <w:rsid w:val="00CF53A0"/>
    <w:rsid w:val="00D063F7"/>
    <w:rsid w:val="00D32E2F"/>
    <w:rsid w:val="00DB6988"/>
    <w:rsid w:val="00E55C90"/>
    <w:rsid w:val="00E65CAC"/>
    <w:rsid w:val="00EB7541"/>
    <w:rsid w:val="00F73000"/>
    <w:rsid w:val="00FC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A171F"/>
  <w15:chartTrackingRefBased/>
  <w15:docId w15:val="{AA2FE985-506D-48F5-A146-F0EDD6C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9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369"/>
  </w:style>
  <w:style w:type="paragraph" w:styleId="Pieddepage">
    <w:name w:val="footer"/>
    <w:basedOn w:val="Normal"/>
    <w:link w:val="PieddepageCar"/>
    <w:uiPriority w:val="99"/>
    <w:unhideWhenUsed/>
    <w:rsid w:val="0086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369"/>
  </w:style>
  <w:style w:type="paragraph" w:styleId="NormalWeb">
    <w:name w:val="Normal (Web)"/>
    <w:basedOn w:val="Normal"/>
    <w:uiPriority w:val="99"/>
    <w:unhideWhenUsed/>
    <w:rsid w:val="0086536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65369"/>
    <w:rPr>
      <w:color w:val="0563C1" w:themeColor="hyperlink"/>
      <w:u w:val="single"/>
    </w:rPr>
  </w:style>
  <w:style w:type="paragraph" w:customStyle="1" w:styleId="Textbody">
    <w:name w:val="Text body"/>
    <w:basedOn w:val="Normal"/>
    <w:rsid w:val="00753210"/>
    <w:pPr>
      <w:suppressAutoHyphens/>
      <w:autoSpaceDN w:val="0"/>
      <w:spacing w:after="0" w:line="276" w:lineRule="auto"/>
    </w:pPr>
    <w:rPr>
      <w:rFonts w:ascii="Arial" w:eastAsia="Arial" w:hAnsi="Arial" w:cs="Arial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1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SIMONÉ Antoine</dc:creator>
  <cp:keywords/>
  <dc:description/>
  <cp:lastModifiedBy>SALANIÉ Bernard</cp:lastModifiedBy>
  <cp:revision>3</cp:revision>
  <cp:lastPrinted>2020-07-03T14:02:00Z</cp:lastPrinted>
  <dcterms:created xsi:type="dcterms:W3CDTF">2026-01-07T15:47:00Z</dcterms:created>
  <dcterms:modified xsi:type="dcterms:W3CDTF">2026-01-07T15:50:00Z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2026-01-07T15:49:58Z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3c24c6c8-04d9-45de-8d09-b908cf044ef9</vt:lpwstr>
  </property>
  <property fmtid="{D5CDD505-2E9C-101B-9397-08002B2CF9AE}" pid="8" name="MSIP_Label_a55150b5-9709-4135-863a-f4680a6d2cae_ContentBits">
    <vt:lpwstr>0</vt:lpwstr>
  </property>
  <property fmtid="{D5CDD505-2E9C-101B-9397-08002B2CF9AE}" pid="9" name="MSIP_Label_a55150b5-9709-4135-863a-f4680a6d2cae_Tag">
    <vt:lpwstr>10, 0, 1, 1</vt:lpwstr>
  </property>
</Properties>
</file>